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A05" w:rsidRDefault="00671A05" w:rsidP="00671A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71A05" w:rsidRDefault="00671A05" w:rsidP="00671A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71A05" w:rsidRDefault="00671A05" w:rsidP="00671A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1A05" w:rsidRDefault="00671A05" w:rsidP="00671A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71A05" w:rsidRDefault="00671A05" w:rsidP="00671A0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307E9" w:rsidRDefault="00E307E9" w:rsidP="00E307E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B04A7" w:rsidRPr="00CD3515" w:rsidRDefault="007B04A7" w:rsidP="00671A05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B04A7" w:rsidRPr="00CD3515" w:rsidRDefault="007B04A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B04A7" w:rsidRPr="005D564A" w:rsidRDefault="007B04A7" w:rsidP="005D564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5D564A">
        <w:rPr>
          <w:sz w:val="24"/>
        </w:rPr>
        <w:t>Название: Организация, экономика и управление здравоохранением.</w:t>
      </w:r>
    </w:p>
    <w:p w:rsidR="007B04A7" w:rsidRPr="005D564A" w:rsidRDefault="007B04A7" w:rsidP="005D564A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ОД.О.02.3</w:t>
      </w:r>
    </w:p>
    <w:p w:rsidR="007B04A7" w:rsidRDefault="00260988" w:rsidP="005D564A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7B04A7">
        <w:rPr>
          <w:rFonts w:ascii="Times New Roman" w:hAnsi="Times New Roman"/>
          <w:sz w:val="24"/>
          <w:szCs w:val="24"/>
        </w:rPr>
        <w:t>ординатура по специальности</w:t>
      </w:r>
    </w:p>
    <w:p w:rsidR="007B04A7" w:rsidRPr="005D564A" w:rsidRDefault="007B04A7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«Клиническая терапия»</w:t>
      </w:r>
    </w:p>
    <w:p w:rsidR="007B04A7" w:rsidRDefault="00260988" w:rsidP="005D564A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7B04A7">
        <w:rPr>
          <w:rFonts w:ascii="Times New Roman" w:hAnsi="Times New Roman"/>
          <w:sz w:val="24"/>
          <w:szCs w:val="24"/>
        </w:rPr>
        <w:t>ординаторы по специальности</w:t>
      </w:r>
    </w:p>
    <w:p w:rsidR="007B04A7" w:rsidRPr="005D564A" w:rsidRDefault="007B04A7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«Клиническая терапия»</w:t>
      </w:r>
    </w:p>
    <w:p w:rsidR="007B04A7" w:rsidRPr="005D564A" w:rsidRDefault="007B04A7" w:rsidP="005D564A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5D564A">
        <w:rPr>
          <w:rFonts w:ascii="Times New Roman" w:hAnsi="Times New Roman"/>
          <w:sz w:val="24"/>
          <w:szCs w:val="24"/>
        </w:rPr>
        <w:t>.</w:t>
      </w:r>
    </w:p>
    <w:p w:rsidR="007B04A7" w:rsidRDefault="007B04A7" w:rsidP="005D564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5D564A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организации,</w:t>
      </w:r>
    </w:p>
    <w:p w:rsidR="007B04A7" w:rsidRPr="005D564A" w:rsidRDefault="007B04A7" w:rsidP="005D564A">
      <w:pPr>
        <w:pStyle w:val="3"/>
        <w:ind w:left="1080"/>
        <w:jc w:val="both"/>
        <w:rPr>
          <w:sz w:val="24"/>
        </w:rPr>
      </w:pPr>
      <w:r>
        <w:rPr>
          <w:sz w:val="24"/>
        </w:rPr>
        <w:t xml:space="preserve">      </w:t>
      </w:r>
      <w:r w:rsidRPr="005D564A">
        <w:rPr>
          <w:sz w:val="24"/>
        </w:rPr>
        <w:t>экономике и управлению здравоохранением.</w:t>
      </w:r>
    </w:p>
    <w:p w:rsidR="007B04A7" w:rsidRDefault="007B04A7" w:rsidP="005D564A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D564A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5D56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 охраны здоровья</w:t>
      </w:r>
    </w:p>
    <w:p w:rsidR="007B04A7" w:rsidRPr="005D564A" w:rsidRDefault="007B04A7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населения, общественное здравоохр</w:t>
      </w:r>
      <w:r>
        <w:rPr>
          <w:rFonts w:ascii="Times New Roman" w:hAnsi="Times New Roman"/>
          <w:sz w:val="24"/>
          <w:szCs w:val="24"/>
        </w:rPr>
        <w:t>анение. Общественное здоровье и</w:t>
      </w:r>
    </w:p>
    <w:p w:rsidR="007B04A7" w:rsidRPr="005D564A" w:rsidRDefault="007B04A7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факторы, его определяющие. Менеджмент</w:t>
      </w:r>
      <w:r>
        <w:rPr>
          <w:rFonts w:ascii="Times New Roman" w:hAnsi="Times New Roman"/>
          <w:sz w:val="24"/>
          <w:szCs w:val="24"/>
        </w:rPr>
        <w:t xml:space="preserve"> и маркетинг в здравоохранении.</w:t>
      </w:r>
    </w:p>
    <w:p w:rsidR="007B04A7" w:rsidRPr="005D564A" w:rsidRDefault="007B04A7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Основы медицинского законодательства и права.</w:t>
      </w:r>
    </w:p>
    <w:p w:rsidR="007B04A7" w:rsidRPr="005D564A" w:rsidRDefault="007B04A7" w:rsidP="005D564A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7B04A7" w:rsidRPr="005D564A" w:rsidRDefault="007B04A7" w:rsidP="005D564A">
      <w:pPr>
        <w:pStyle w:val="a8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      1.  Система охраны здоровья населения, общественное здравоохранение.</w:t>
      </w:r>
    </w:p>
    <w:p w:rsidR="007B04A7" w:rsidRPr="005D564A" w:rsidRDefault="007B04A7" w:rsidP="005D564A">
      <w:pPr>
        <w:pStyle w:val="a8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       2. Общественное здоровье и факторы, его определяющие.</w:t>
      </w:r>
    </w:p>
    <w:p w:rsidR="007B04A7" w:rsidRPr="005D564A" w:rsidRDefault="007B04A7" w:rsidP="005D56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                       3. Менеджмент и маркетинг в здравоохранении.</w:t>
      </w:r>
    </w:p>
    <w:p w:rsidR="007B04A7" w:rsidRPr="005D564A" w:rsidRDefault="007B04A7" w:rsidP="005D5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                       4. Основы медицинского законодательства и права.</w:t>
      </w:r>
    </w:p>
    <w:p w:rsidR="007B04A7" w:rsidRDefault="007B04A7" w:rsidP="005D564A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>Иллюстративный материал: и оснащени</w:t>
      </w:r>
      <w:r>
        <w:rPr>
          <w:rFonts w:ascii="Times New Roman" w:hAnsi="Times New Roman"/>
          <w:sz w:val="24"/>
          <w:szCs w:val="24"/>
        </w:rPr>
        <w:t>е: таблицы, плакаты, слайды для</w:t>
      </w:r>
    </w:p>
    <w:p w:rsidR="007B04A7" w:rsidRDefault="007B04A7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 xml:space="preserve">аппарата </w:t>
      </w:r>
      <w:proofErr w:type="spellStart"/>
      <w:r w:rsidRPr="005D564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D564A">
        <w:rPr>
          <w:rFonts w:ascii="Times New Roman" w:hAnsi="Times New Roman"/>
          <w:sz w:val="24"/>
          <w:szCs w:val="24"/>
        </w:rPr>
        <w:t xml:space="preserve">, мультимедийные </w:t>
      </w:r>
      <w:r>
        <w:rPr>
          <w:rFonts w:ascii="Times New Roman" w:hAnsi="Times New Roman"/>
          <w:sz w:val="24"/>
          <w:szCs w:val="24"/>
        </w:rPr>
        <w:t>материалы видеодвойка, ноутбук,</w:t>
      </w:r>
    </w:p>
    <w:p w:rsidR="007B04A7" w:rsidRPr="005D564A" w:rsidRDefault="007B04A7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 xml:space="preserve">интерактивная доска </w:t>
      </w:r>
    </w:p>
    <w:p w:rsidR="007B04A7" w:rsidRPr="005D564A" w:rsidRDefault="007B04A7" w:rsidP="005D564A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7B04A7" w:rsidRPr="005D564A" w:rsidRDefault="007B04A7" w:rsidP="005D564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5D564A">
        <w:rPr>
          <w:rFonts w:ascii="Times New Roman" w:hAnsi="Times New Roman"/>
          <w:sz w:val="24"/>
          <w:szCs w:val="24"/>
        </w:rPr>
        <w:t>Основная:</w:t>
      </w:r>
      <w:r w:rsidRPr="005D564A">
        <w:rPr>
          <w:rFonts w:ascii="Times New Roman" w:hAnsi="Times New Roman"/>
          <w:bCs/>
          <w:sz w:val="24"/>
          <w:szCs w:val="24"/>
        </w:rPr>
        <w:t xml:space="preserve"> </w:t>
      </w:r>
    </w:p>
    <w:p w:rsidR="007B04A7" w:rsidRPr="005D564A" w:rsidRDefault="007B04A7" w:rsidP="005D564A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D564A">
        <w:rPr>
          <w:rFonts w:ascii="Times New Roman" w:hAnsi="Times New Roman"/>
          <w:bCs/>
          <w:sz w:val="24"/>
          <w:szCs w:val="24"/>
        </w:rPr>
        <w:t>Пищита</w:t>
      </w:r>
      <w:proofErr w:type="spellEnd"/>
      <w:r w:rsidRPr="005D564A">
        <w:rPr>
          <w:rFonts w:ascii="Times New Roman" w:hAnsi="Times New Roman"/>
          <w:bCs/>
          <w:sz w:val="24"/>
          <w:szCs w:val="24"/>
        </w:rPr>
        <w:t xml:space="preserve">  А. Н.</w:t>
      </w:r>
      <w:r w:rsidRPr="005D564A">
        <w:rPr>
          <w:rFonts w:ascii="Times New Roman" w:hAnsi="Times New Roman"/>
          <w:sz w:val="24"/>
          <w:szCs w:val="24"/>
        </w:rPr>
        <w:t xml:space="preserve">  </w:t>
      </w:r>
      <w:r w:rsidRPr="005D564A">
        <w:rPr>
          <w:rFonts w:ascii="Times New Roman" w:hAnsi="Times New Roman"/>
          <w:sz w:val="24"/>
          <w:szCs w:val="24"/>
        </w:rPr>
        <w:br/>
        <w:t xml:space="preserve">Согласие на медицинское вмешательство: медико- правовой анализ, юридические стандарты, практика реализации/ А. Н. </w:t>
      </w:r>
      <w:proofErr w:type="spellStart"/>
      <w:proofErr w:type="gramStart"/>
      <w:r w:rsidRPr="005D564A">
        <w:rPr>
          <w:rFonts w:ascii="Times New Roman" w:hAnsi="Times New Roman"/>
          <w:sz w:val="24"/>
          <w:szCs w:val="24"/>
        </w:rPr>
        <w:t>Пищита</w:t>
      </w:r>
      <w:proofErr w:type="spellEnd"/>
      <w:r w:rsidRPr="005D564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D564A">
        <w:rPr>
          <w:rFonts w:ascii="Times New Roman" w:hAnsi="Times New Roman"/>
          <w:sz w:val="24"/>
          <w:szCs w:val="24"/>
        </w:rPr>
        <w:t xml:space="preserve"> - М.: Центральная клиническая больница РАН, 2006. - 210 с.</w:t>
      </w:r>
    </w:p>
    <w:p w:rsidR="007B04A7" w:rsidRPr="005D564A" w:rsidRDefault="007B04A7" w:rsidP="005D564A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bCs/>
          <w:sz w:val="24"/>
          <w:szCs w:val="24"/>
        </w:rPr>
        <w:t>Семенов, В. Ю.</w:t>
      </w:r>
      <w:r w:rsidRPr="005D564A">
        <w:rPr>
          <w:rFonts w:ascii="Times New Roman" w:hAnsi="Times New Roman"/>
          <w:sz w:val="24"/>
          <w:szCs w:val="24"/>
        </w:rPr>
        <w:t xml:space="preserve">  </w:t>
      </w:r>
      <w:r w:rsidRPr="005D564A">
        <w:rPr>
          <w:rFonts w:ascii="Times New Roman" w:hAnsi="Times New Roman"/>
          <w:sz w:val="24"/>
          <w:szCs w:val="24"/>
        </w:rPr>
        <w:br/>
        <w:t>Экономика здравоохранения: учебное пособие  для системы послевузовского профессионального образования врачей/ В. Ю. Семенов. - М.: МИА, 2006. – 470</w:t>
      </w:r>
    </w:p>
    <w:p w:rsidR="007B04A7" w:rsidRPr="005D564A" w:rsidRDefault="007B04A7" w:rsidP="005D564A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7B04A7" w:rsidRPr="005D564A" w:rsidRDefault="007B04A7" w:rsidP="005D564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Основные нормативные документы:</w:t>
      </w:r>
    </w:p>
    <w:p w:rsidR="007B04A7" w:rsidRPr="005D564A" w:rsidRDefault="007B04A7" w:rsidP="005D564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Конституция Российской Федерации (12 декабря 1993 года).  </w:t>
      </w:r>
    </w:p>
    <w:p w:rsidR="007B04A7" w:rsidRPr="005D564A" w:rsidRDefault="007B04A7" w:rsidP="005D56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>Глава 2. Статья 41. Права и свободы человека и гражданина.</w:t>
      </w:r>
    </w:p>
    <w:p w:rsidR="007B04A7" w:rsidRPr="005D564A" w:rsidRDefault="007B04A7" w:rsidP="005D56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Федеральный закон от 22 июля 1993 года N 5487-1 «Основы законодательства Российской Федерации об охране здоровья граждан»  </w:t>
      </w:r>
    </w:p>
    <w:p w:rsidR="007B04A7" w:rsidRPr="005D564A" w:rsidRDefault="007B04A7" w:rsidP="005D564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bCs/>
          <w:sz w:val="24"/>
          <w:szCs w:val="24"/>
        </w:rPr>
        <w:t xml:space="preserve">«Кодекс Республики Башкортостан об охране здоровья граждан» (от </w:t>
      </w:r>
      <w:r w:rsidRPr="005D564A">
        <w:rPr>
          <w:rFonts w:ascii="Times New Roman" w:hAnsi="Times New Roman"/>
          <w:sz w:val="24"/>
          <w:szCs w:val="24"/>
        </w:rPr>
        <w:t>5 ноября 1993 года № ВС-21/21)</w:t>
      </w:r>
    </w:p>
    <w:p w:rsidR="007B04A7" w:rsidRPr="005D564A" w:rsidRDefault="007B04A7" w:rsidP="005D5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04A7" w:rsidRPr="005D564A" w:rsidRDefault="007B04A7" w:rsidP="005D564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lastRenderedPageBreak/>
        <w:t xml:space="preserve">Проект федерального закона от </w:t>
      </w:r>
      <w:r w:rsidRPr="005D564A">
        <w:rPr>
          <w:rStyle w:val="maintext"/>
          <w:rFonts w:ascii="Times New Roman" w:hAnsi="Times New Roman"/>
          <w:sz w:val="24"/>
          <w:szCs w:val="24"/>
        </w:rPr>
        <w:t xml:space="preserve">30 августа </w:t>
      </w:r>
      <w:smartTag w:uri="urn:schemas-microsoft-com:office:smarttags" w:element="metricconverter">
        <w:smartTagPr>
          <w:attr w:name="ProductID" w:val="2010 г"/>
        </w:smartTagPr>
        <w:r w:rsidRPr="005D564A">
          <w:rPr>
            <w:rStyle w:val="maintext"/>
            <w:rFonts w:ascii="Times New Roman" w:hAnsi="Times New Roman"/>
            <w:sz w:val="24"/>
            <w:szCs w:val="24"/>
          </w:rPr>
          <w:t>2010 г</w:t>
        </w:r>
      </w:smartTag>
      <w:r w:rsidRPr="005D564A">
        <w:rPr>
          <w:rStyle w:val="maintext"/>
          <w:rFonts w:ascii="Times New Roman" w:hAnsi="Times New Roman"/>
          <w:sz w:val="24"/>
          <w:szCs w:val="24"/>
        </w:rPr>
        <w:t xml:space="preserve">. </w:t>
      </w:r>
      <w:r w:rsidRPr="005D564A">
        <w:rPr>
          <w:rFonts w:ascii="Times New Roman" w:hAnsi="Times New Roman"/>
          <w:sz w:val="24"/>
          <w:szCs w:val="24"/>
        </w:rPr>
        <w:t xml:space="preserve"> «Об основах охраны здоровья граждан в Российской Федерации»  </w:t>
      </w:r>
    </w:p>
    <w:p w:rsidR="007B04A7" w:rsidRPr="00CD3515" w:rsidRDefault="007B04A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7B04A7" w:rsidRPr="00CD3515" w:rsidRDefault="007B04A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7B04A7" w:rsidRDefault="007B04A7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7B04A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03E4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C2425"/>
    <w:rsid w:val="00106FB0"/>
    <w:rsid w:val="00160CE6"/>
    <w:rsid w:val="001B35C0"/>
    <w:rsid w:val="002234FE"/>
    <w:rsid w:val="00260988"/>
    <w:rsid w:val="00265783"/>
    <w:rsid w:val="002B593B"/>
    <w:rsid w:val="002D0F77"/>
    <w:rsid w:val="0032276C"/>
    <w:rsid w:val="00384FAE"/>
    <w:rsid w:val="00484F03"/>
    <w:rsid w:val="004B1172"/>
    <w:rsid w:val="004E54B7"/>
    <w:rsid w:val="005D564A"/>
    <w:rsid w:val="00671A05"/>
    <w:rsid w:val="007323E2"/>
    <w:rsid w:val="00741783"/>
    <w:rsid w:val="00787F16"/>
    <w:rsid w:val="00790723"/>
    <w:rsid w:val="007B04A7"/>
    <w:rsid w:val="008B075D"/>
    <w:rsid w:val="00A561C6"/>
    <w:rsid w:val="00AA0FAC"/>
    <w:rsid w:val="00CB4416"/>
    <w:rsid w:val="00CD3515"/>
    <w:rsid w:val="00E307E9"/>
    <w:rsid w:val="00F64230"/>
    <w:rsid w:val="00F94652"/>
    <w:rsid w:val="00FB0E12"/>
    <w:rsid w:val="00FB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D5D0E1"/>
  <w15:docId w15:val="{A9BB9A56-4123-4EB3-A869-E8B5248F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customStyle="1" w:styleId="maintext">
    <w:name w:val="maintext"/>
    <w:uiPriority w:val="99"/>
    <w:rsid w:val="00322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1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2005-01-01T02:27:00Z</cp:lastPrinted>
  <dcterms:created xsi:type="dcterms:W3CDTF">2005-01-01T02:27:00Z</dcterms:created>
  <dcterms:modified xsi:type="dcterms:W3CDTF">2018-11-06T13:07:00Z</dcterms:modified>
</cp:coreProperties>
</file>